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7300F3">
        <w:rPr>
          <w:rFonts w:ascii="Times New Roman" w:hAnsi="Times New Roman" w:cs="Times New Roman"/>
        </w:rPr>
        <w:t>2</w:t>
      </w:r>
      <w:r w:rsidR="00C849D3">
        <w:rPr>
          <w:rFonts w:ascii="Times New Roman" w:hAnsi="Times New Roman" w:cs="Times New Roman"/>
        </w:rPr>
        <w:t>9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1E3E9B">
        <w:rPr>
          <w:rFonts w:ascii="Times New Roman" w:hAnsi="Times New Roman" w:cs="Times New Roman"/>
        </w:rPr>
        <w:t xml:space="preserve"> </w:t>
      </w:r>
      <w:r w:rsidR="002F4B4D">
        <w:rPr>
          <w:rFonts w:ascii="Times New Roman" w:hAnsi="Times New Roman" w:cs="Times New Roman"/>
        </w:rPr>
        <w:t>05</w:t>
      </w:r>
      <w:r w:rsidR="00112C7B">
        <w:rPr>
          <w:rFonts w:ascii="Times New Roman" w:hAnsi="Times New Roman" w:cs="Times New Roman"/>
        </w:rPr>
        <w:t>.</w:t>
      </w:r>
      <w:r w:rsidR="00D912E1">
        <w:rPr>
          <w:rFonts w:ascii="Times New Roman" w:hAnsi="Times New Roman" w:cs="Times New Roman"/>
        </w:rPr>
        <w:t>0</w:t>
      </w:r>
      <w:r w:rsidR="002F4B4D">
        <w:rPr>
          <w:rFonts w:ascii="Times New Roman" w:hAnsi="Times New Roman" w:cs="Times New Roman"/>
        </w:rPr>
        <w:t>5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5C274F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0E1D0D" w:rsidRDefault="000E1D0D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2F4B4D" w:rsidRPr="005F140D" w:rsidRDefault="002F4B4D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Pr="005F140D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956F4" w:rsidRDefault="006956F4" w:rsidP="006956F4">
      <w:pPr>
        <w:contextualSpacing/>
        <w:rPr>
          <w:rFonts w:ascii="Times New Roman" w:hAnsi="Times New Roman" w:cs="Times New Roman"/>
          <w:b/>
        </w:rPr>
      </w:pPr>
    </w:p>
    <w:p w:rsidR="002F4B4D" w:rsidRDefault="002F4B4D" w:rsidP="006956F4">
      <w:pPr>
        <w:contextualSpacing/>
        <w:rPr>
          <w:rFonts w:ascii="Times New Roman" w:hAnsi="Times New Roman" w:cs="Times New Roman"/>
          <w:b/>
        </w:rPr>
      </w:pPr>
    </w:p>
    <w:p w:rsidR="002F4B4D" w:rsidRDefault="002F4B4D" w:rsidP="006956F4">
      <w:pPr>
        <w:contextualSpacing/>
        <w:rPr>
          <w:rFonts w:ascii="Times New Roman" w:hAnsi="Times New Roman" w:cs="Times New Roman"/>
          <w:b/>
        </w:rPr>
      </w:pPr>
    </w:p>
    <w:p w:rsidR="005C274F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6956F4" w:rsidRPr="005F140D" w:rsidRDefault="006956F4" w:rsidP="00232FF0">
      <w:pPr>
        <w:contextualSpacing/>
        <w:jc w:val="center"/>
        <w:rPr>
          <w:rFonts w:ascii="Times New Roman" w:hAnsi="Times New Roman" w:cs="Times New Roman"/>
          <w:b/>
        </w:rPr>
      </w:pPr>
    </w:p>
    <w:p w:rsidR="001E3E9B" w:rsidRDefault="009E107D" w:rsidP="005C274F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5F140D" w:rsidRPr="00E87C1C">
        <w:rPr>
          <w:rFonts w:ascii="Times New Roman" w:hAnsi="Times New Roman" w:cs="Times New Roman"/>
        </w:rPr>
        <w:t xml:space="preserve"> </w:t>
      </w:r>
      <w:r w:rsidR="000C0D23">
        <w:rPr>
          <w:rFonts w:ascii="Times New Roman" w:hAnsi="Times New Roman" w:cs="Times New Roman"/>
        </w:rPr>
        <w:t>Pl</w:t>
      </w:r>
      <w:r w:rsidR="005F140D" w:rsidRPr="00E87C1C">
        <w:rPr>
          <w:rFonts w:ascii="Times New Roman" w:hAnsi="Times New Roman" w:cs="Times New Roman"/>
        </w:rPr>
        <w:t>anu javnih nabavki Grada Gračanica za 202</w:t>
      </w:r>
      <w:r w:rsidR="00AD1084">
        <w:rPr>
          <w:rFonts w:ascii="Times New Roman" w:hAnsi="Times New Roman" w:cs="Times New Roman"/>
        </w:rPr>
        <w:t>2</w:t>
      </w:r>
      <w:r w:rsidR="005F140D" w:rsidRPr="00E87C1C">
        <w:rPr>
          <w:rFonts w:ascii="Times New Roman" w:hAnsi="Times New Roman" w:cs="Times New Roman"/>
        </w:rPr>
        <w:t xml:space="preserve">.godinu u </w:t>
      </w:r>
      <w:r w:rsidR="000C0D23">
        <w:rPr>
          <w:rFonts w:ascii="Times New Roman" w:hAnsi="Times New Roman" w:cs="Times New Roman"/>
        </w:rPr>
        <w:t>tabelarnom dijelu</w:t>
      </w:r>
      <w:r w:rsidR="005F140D" w:rsidRPr="00E87C1C">
        <w:rPr>
          <w:rFonts w:ascii="Times New Roman" w:hAnsi="Times New Roman" w:cs="Times New Roman"/>
        </w:rPr>
        <w:t xml:space="preserve">, u okviru segmenta </w:t>
      </w:r>
      <w:r w:rsidR="00C93715">
        <w:rPr>
          <w:rFonts w:ascii="Times New Roman" w:hAnsi="Times New Roman" w:cs="Times New Roman"/>
        </w:rPr>
        <w:t>Radovi</w:t>
      </w:r>
      <w:r w:rsidR="0098787F">
        <w:rPr>
          <w:rFonts w:ascii="Times New Roman" w:hAnsi="Times New Roman" w:cs="Times New Roman"/>
        </w:rPr>
        <w:t>,</w:t>
      </w:r>
      <w:r w:rsidR="002A138D">
        <w:rPr>
          <w:rFonts w:ascii="Times New Roman" w:hAnsi="Times New Roman" w:cs="Times New Roman"/>
        </w:rPr>
        <w:t xml:space="preserve"> </w:t>
      </w:r>
      <w:r w:rsidR="002F4B4D">
        <w:rPr>
          <w:rFonts w:ascii="Times New Roman" w:hAnsi="Times New Roman" w:cs="Times New Roman"/>
        </w:rPr>
        <w:t>doda</w:t>
      </w:r>
      <w:r>
        <w:rPr>
          <w:rFonts w:ascii="Times New Roman" w:hAnsi="Times New Roman" w:cs="Times New Roman"/>
        </w:rPr>
        <w:t>je se</w:t>
      </w:r>
      <w:r w:rsidR="002F4B4D">
        <w:rPr>
          <w:rFonts w:ascii="Times New Roman" w:hAnsi="Times New Roman" w:cs="Times New Roman"/>
        </w:rPr>
        <w:t xml:space="preserve"> </w:t>
      </w:r>
      <w:r w:rsidR="002A138D">
        <w:rPr>
          <w:rFonts w:ascii="Times New Roman" w:hAnsi="Times New Roman" w:cs="Times New Roman"/>
        </w:rPr>
        <w:t>tačk</w:t>
      </w:r>
      <w:r w:rsidR="00C849D3">
        <w:rPr>
          <w:rFonts w:ascii="Times New Roman" w:hAnsi="Times New Roman" w:cs="Times New Roman"/>
        </w:rPr>
        <w:t>a</w:t>
      </w:r>
      <w:r w:rsidR="002A138D">
        <w:rPr>
          <w:rFonts w:ascii="Times New Roman" w:hAnsi="Times New Roman" w:cs="Times New Roman"/>
        </w:rPr>
        <w:t xml:space="preserve"> </w:t>
      </w:r>
      <w:r w:rsidR="00C93715">
        <w:rPr>
          <w:rFonts w:ascii="Times New Roman" w:hAnsi="Times New Roman" w:cs="Times New Roman"/>
        </w:rPr>
        <w:t>8</w:t>
      </w:r>
      <w:r w:rsidR="00C849D3">
        <w:rPr>
          <w:rFonts w:ascii="Times New Roman" w:hAnsi="Times New Roman" w:cs="Times New Roman"/>
        </w:rPr>
        <w:t>5</w:t>
      </w:r>
      <w:r w:rsidR="00C93715">
        <w:rPr>
          <w:rFonts w:ascii="Times New Roman" w:hAnsi="Times New Roman" w:cs="Times New Roman"/>
        </w:rPr>
        <w:t xml:space="preserve">. </w:t>
      </w:r>
      <w:r w:rsidR="00C849D3">
        <w:rPr>
          <w:rFonts w:ascii="Times New Roman" w:hAnsi="Times New Roman" w:cs="Times New Roman"/>
        </w:rPr>
        <w:t>– Izvođenje radova na uređenju dva društvena doma u dvije mjesn zajednice</w:t>
      </w:r>
      <w:r w:rsidR="00C93715">
        <w:rPr>
          <w:rFonts w:ascii="Times New Roman" w:hAnsi="Times New Roman" w:cs="Times New Roman"/>
        </w:rPr>
        <w:t>:</w:t>
      </w:r>
    </w:p>
    <w:p w:rsidR="001E3E9B" w:rsidRDefault="001E3E9B" w:rsidP="005C274F">
      <w:pPr>
        <w:contextualSpacing/>
        <w:rPr>
          <w:rFonts w:ascii="Times New Roman" w:hAnsi="Times New Roman" w:cs="Times New Roman"/>
        </w:rPr>
      </w:pPr>
    </w:p>
    <w:tbl>
      <w:tblPr>
        <w:tblW w:w="10980" w:type="dxa"/>
        <w:tblInd w:w="-743" w:type="dxa"/>
        <w:tblLook w:val="04A0" w:firstRow="1" w:lastRow="0" w:firstColumn="1" w:lastColumn="0" w:noHBand="0" w:noVBand="1"/>
      </w:tblPr>
      <w:tblGrid>
        <w:gridCol w:w="425"/>
        <w:gridCol w:w="1986"/>
        <w:gridCol w:w="1134"/>
        <w:gridCol w:w="850"/>
        <w:gridCol w:w="1134"/>
        <w:gridCol w:w="992"/>
        <w:gridCol w:w="709"/>
        <w:gridCol w:w="851"/>
        <w:gridCol w:w="750"/>
        <w:gridCol w:w="809"/>
        <w:gridCol w:w="1340"/>
      </w:tblGrid>
      <w:tr w:rsidR="00184F44" w:rsidRPr="00184F44" w:rsidTr="00184F44">
        <w:trPr>
          <w:trHeight w:val="51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4F44" w:rsidRPr="00184F44" w:rsidRDefault="00184F44" w:rsidP="0018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 xml:space="preserve">85.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hr-HR" w:eastAsia="hr-HR"/>
              </w:rPr>
              <w:t xml:space="preserve">Izvođenje radova na uređenju dva Doma kulture u dvije mjesne zajednice: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 </w:t>
            </w:r>
          </w:p>
        </w:tc>
      </w:tr>
      <w:tr w:rsidR="00184F44" w:rsidRPr="00184F44" w:rsidTr="00184F44">
        <w:trPr>
          <w:trHeight w:val="6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F44" w:rsidRPr="00184F44" w:rsidRDefault="00184F44" w:rsidP="0018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 xml:space="preserve">LOT1.- Utopljavanje I uređenje Doma kulture u Mz Babići,                              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45200000-9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32.187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37.658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 (e-aukcija)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maj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jun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615311-12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budžet, građani, undp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poslove gradonačelnika i gradskog vijeća</w:t>
            </w:r>
          </w:p>
        </w:tc>
      </w:tr>
      <w:tr w:rsidR="00184F44" w:rsidRPr="00184F44" w:rsidTr="00184F44">
        <w:trPr>
          <w:trHeight w:val="49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F44" w:rsidRPr="00184F44" w:rsidRDefault="00184F44" w:rsidP="0018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LOT 2. - Uređenje prostorija  Domu kukture z Mz Donja Lohinja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45200000-9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9.120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10.670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 (e-aukcija)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maj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jun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615311-12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budžet, undp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4F44" w:rsidRPr="00184F44" w:rsidRDefault="00184F44" w:rsidP="0018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184F44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poslove gradonačelnika i gradskog vijeća</w:t>
            </w:r>
          </w:p>
        </w:tc>
      </w:tr>
    </w:tbl>
    <w:p w:rsidR="006956F4" w:rsidRDefault="006956F4" w:rsidP="005C274F">
      <w:pPr>
        <w:contextualSpacing/>
        <w:rPr>
          <w:rFonts w:ascii="Times New Roman" w:hAnsi="Times New Roman" w:cs="Times New Roman"/>
        </w:rPr>
      </w:pPr>
      <w:bookmarkStart w:id="0" w:name="_GoBack"/>
      <w:bookmarkEnd w:id="0"/>
    </w:p>
    <w:p w:rsidR="00D912E1" w:rsidRPr="00D30C6B" w:rsidRDefault="00D912E1" w:rsidP="000D58D9">
      <w:pPr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30C6B" w:rsidRDefault="00D30C6B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</w:p>
    <w:p w:rsidR="00A835F4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="0060376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</w:p>
    <w:p w:rsidR="00A835F4" w:rsidRDefault="00A835F4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990A1D" w:rsidRDefault="00A835F4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Gradonačelnik</w:t>
      </w:r>
    </w:p>
    <w:p w:rsidR="005F140D" w:rsidRPr="00B8087C" w:rsidRDefault="00990A1D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581AFA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B0C12"/>
    <w:rsid w:val="000C0D23"/>
    <w:rsid w:val="000D58D9"/>
    <w:rsid w:val="000E1D0D"/>
    <w:rsid w:val="0010358E"/>
    <w:rsid w:val="00112C7B"/>
    <w:rsid w:val="00145592"/>
    <w:rsid w:val="00180F69"/>
    <w:rsid w:val="00184F44"/>
    <w:rsid w:val="0019762F"/>
    <w:rsid w:val="001B016D"/>
    <w:rsid w:val="001D5A6F"/>
    <w:rsid w:val="001E3E9B"/>
    <w:rsid w:val="002132C8"/>
    <w:rsid w:val="00232FF0"/>
    <w:rsid w:val="00243317"/>
    <w:rsid w:val="00243FF9"/>
    <w:rsid w:val="002453C0"/>
    <w:rsid w:val="002A138D"/>
    <w:rsid w:val="002A6833"/>
    <w:rsid w:val="002A76A2"/>
    <w:rsid w:val="002C5196"/>
    <w:rsid w:val="002D0BE3"/>
    <w:rsid w:val="002D609F"/>
    <w:rsid w:val="002F4B4D"/>
    <w:rsid w:val="00312736"/>
    <w:rsid w:val="00332B03"/>
    <w:rsid w:val="00346B96"/>
    <w:rsid w:val="00357BB1"/>
    <w:rsid w:val="0036552D"/>
    <w:rsid w:val="003C6630"/>
    <w:rsid w:val="003E4D33"/>
    <w:rsid w:val="003E6727"/>
    <w:rsid w:val="00431D6E"/>
    <w:rsid w:val="00432108"/>
    <w:rsid w:val="004C7049"/>
    <w:rsid w:val="004F2811"/>
    <w:rsid w:val="005020A5"/>
    <w:rsid w:val="00532C33"/>
    <w:rsid w:val="005605B9"/>
    <w:rsid w:val="00562E7A"/>
    <w:rsid w:val="00581AFA"/>
    <w:rsid w:val="005A4338"/>
    <w:rsid w:val="005C274F"/>
    <w:rsid w:val="005F140D"/>
    <w:rsid w:val="005F4D18"/>
    <w:rsid w:val="00603767"/>
    <w:rsid w:val="00620BEE"/>
    <w:rsid w:val="00641C6B"/>
    <w:rsid w:val="006747F6"/>
    <w:rsid w:val="006956F4"/>
    <w:rsid w:val="006A65A0"/>
    <w:rsid w:val="006B47DC"/>
    <w:rsid w:val="006D5C83"/>
    <w:rsid w:val="006E788A"/>
    <w:rsid w:val="00720E7F"/>
    <w:rsid w:val="007300F3"/>
    <w:rsid w:val="0077388D"/>
    <w:rsid w:val="007905D0"/>
    <w:rsid w:val="007917A5"/>
    <w:rsid w:val="008177EF"/>
    <w:rsid w:val="00834182"/>
    <w:rsid w:val="00850873"/>
    <w:rsid w:val="00860E86"/>
    <w:rsid w:val="0086216A"/>
    <w:rsid w:val="0087456C"/>
    <w:rsid w:val="008849DA"/>
    <w:rsid w:val="008A5388"/>
    <w:rsid w:val="008B0C6E"/>
    <w:rsid w:val="008C5203"/>
    <w:rsid w:val="008D729D"/>
    <w:rsid w:val="008E4DAF"/>
    <w:rsid w:val="008F50A7"/>
    <w:rsid w:val="008F69A2"/>
    <w:rsid w:val="0098787F"/>
    <w:rsid w:val="00990A1D"/>
    <w:rsid w:val="009A1957"/>
    <w:rsid w:val="009B73F7"/>
    <w:rsid w:val="009C6AFA"/>
    <w:rsid w:val="009E107D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6142"/>
    <w:rsid w:val="00B06D58"/>
    <w:rsid w:val="00B07B7E"/>
    <w:rsid w:val="00B15EE6"/>
    <w:rsid w:val="00B23AC6"/>
    <w:rsid w:val="00B332FC"/>
    <w:rsid w:val="00B64173"/>
    <w:rsid w:val="00B7467C"/>
    <w:rsid w:val="00B75C56"/>
    <w:rsid w:val="00B8087C"/>
    <w:rsid w:val="00B830DA"/>
    <w:rsid w:val="00B9350F"/>
    <w:rsid w:val="00BB2E30"/>
    <w:rsid w:val="00BE15CB"/>
    <w:rsid w:val="00BE3379"/>
    <w:rsid w:val="00BF100A"/>
    <w:rsid w:val="00C13D26"/>
    <w:rsid w:val="00C5762A"/>
    <w:rsid w:val="00C81F05"/>
    <w:rsid w:val="00C849D3"/>
    <w:rsid w:val="00C93715"/>
    <w:rsid w:val="00CA119B"/>
    <w:rsid w:val="00CC3E99"/>
    <w:rsid w:val="00D16A54"/>
    <w:rsid w:val="00D30C6B"/>
    <w:rsid w:val="00D70662"/>
    <w:rsid w:val="00D912E1"/>
    <w:rsid w:val="00D97DB7"/>
    <w:rsid w:val="00E14A5B"/>
    <w:rsid w:val="00E83035"/>
    <w:rsid w:val="00E87108"/>
    <w:rsid w:val="00E87C1C"/>
    <w:rsid w:val="00E90EED"/>
    <w:rsid w:val="00EA0327"/>
    <w:rsid w:val="00EB45CB"/>
    <w:rsid w:val="00EF561B"/>
    <w:rsid w:val="00F2585E"/>
    <w:rsid w:val="00F40A20"/>
    <w:rsid w:val="00F50FE0"/>
    <w:rsid w:val="00F639EC"/>
    <w:rsid w:val="00FE1D0A"/>
    <w:rsid w:val="00FE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1CEBF-B87E-48B6-94AF-072BB3C7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217</cp:revision>
  <cp:lastPrinted>2022-05-05T07:07:00Z</cp:lastPrinted>
  <dcterms:created xsi:type="dcterms:W3CDTF">2021-04-01T12:14:00Z</dcterms:created>
  <dcterms:modified xsi:type="dcterms:W3CDTF">2022-05-05T07:07:00Z</dcterms:modified>
</cp:coreProperties>
</file>