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49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Bosna i Hercegovina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Federacija Bosna i Hercegovina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Tuzlanski kanton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GRAD GRAČANICA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GRADONAČELNIK</w:t>
      </w:r>
    </w:p>
    <w:p w:rsidR="005C274F" w:rsidRDefault="005C274F">
      <w:pPr>
        <w:contextualSpacing/>
        <w:rPr>
          <w:rFonts w:ascii="Times New Roman" w:hAnsi="Times New Roman" w:cs="Times New Roman"/>
        </w:rPr>
      </w:pPr>
    </w:p>
    <w:p w:rsidR="002C5196" w:rsidRPr="005F140D" w:rsidRDefault="002C5196">
      <w:pPr>
        <w:contextualSpacing/>
        <w:rPr>
          <w:rFonts w:ascii="Times New Roman" w:hAnsi="Times New Roman" w:cs="Times New Roman"/>
        </w:rPr>
      </w:pPr>
    </w:p>
    <w:p w:rsidR="005C274F" w:rsidRPr="005F140D" w:rsidRDefault="005C274F">
      <w:pPr>
        <w:contextualSpacing/>
        <w:rPr>
          <w:rFonts w:ascii="Times New Roman" w:hAnsi="Times New Roman" w:cs="Times New Roman"/>
        </w:rPr>
      </w:pPr>
      <w:r w:rsidRPr="005F140D">
        <w:rPr>
          <w:rFonts w:ascii="Times New Roman" w:hAnsi="Times New Roman" w:cs="Times New Roman"/>
        </w:rPr>
        <w:t>Broj: 02-04-00573/</w:t>
      </w:r>
      <w:r w:rsidR="00834182">
        <w:rPr>
          <w:rFonts w:ascii="Times New Roman" w:hAnsi="Times New Roman" w:cs="Times New Roman"/>
        </w:rPr>
        <w:t>IPJN/</w:t>
      </w:r>
      <w:r w:rsidR="00BF100A">
        <w:rPr>
          <w:rFonts w:ascii="Times New Roman" w:hAnsi="Times New Roman" w:cs="Times New Roman"/>
        </w:rPr>
        <w:t>7</w:t>
      </w:r>
      <w:r w:rsidRPr="005F140D">
        <w:rPr>
          <w:rFonts w:ascii="Times New Roman" w:hAnsi="Times New Roman" w:cs="Times New Roman"/>
        </w:rPr>
        <w:t>-2021</w:t>
      </w:r>
    </w:p>
    <w:p w:rsidR="005C274F" w:rsidRPr="005F140D" w:rsidRDefault="005C274F">
      <w:pPr>
        <w:contextualSpacing/>
        <w:rPr>
          <w:rFonts w:ascii="Times New Roman" w:hAnsi="Times New Roman" w:cs="Times New Roman"/>
        </w:rPr>
      </w:pPr>
      <w:r w:rsidRPr="005F140D">
        <w:rPr>
          <w:rFonts w:ascii="Times New Roman" w:hAnsi="Times New Roman" w:cs="Times New Roman"/>
        </w:rPr>
        <w:t>Gračanica,</w:t>
      </w:r>
      <w:r w:rsidR="00052C83">
        <w:rPr>
          <w:rFonts w:ascii="Times New Roman" w:hAnsi="Times New Roman" w:cs="Times New Roman"/>
        </w:rPr>
        <w:t>14</w:t>
      </w:r>
      <w:r w:rsidR="00112C7B">
        <w:rPr>
          <w:rFonts w:ascii="Times New Roman" w:hAnsi="Times New Roman" w:cs="Times New Roman"/>
        </w:rPr>
        <w:t>.10</w:t>
      </w:r>
      <w:r w:rsidRPr="005F140D">
        <w:rPr>
          <w:rFonts w:ascii="Times New Roman" w:hAnsi="Times New Roman" w:cs="Times New Roman"/>
        </w:rPr>
        <w:t>.2021.</w:t>
      </w:r>
      <w:r w:rsidR="00232FF0">
        <w:rPr>
          <w:rFonts w:ascii="Times New Roman" w:hAnsi="Times New Roman" w:cs="Times New Roman"/>
        </w:rPr>
        <w:t>god</w:t>
      </w:r>
    </w:p>
    <w:p w:rsidR="005C274F" w:rsidRDefault="005C274F">
      <w:pPr>
        <w:contextualSpacing/>
        <w:rPr>
          <w:rFonts w:ascii="Times New Roman" w:hAnsi="Times New Roman" w:cs="Times New Roman"/>
        </w:rPr>
      </w:pPr>
    </w:p>
    <w:p w:rsidR="002C5196" w:rsidRPr="005F140D" w:rsidRDefault="002C5196">
      <w:pPr>
        <w:contextualSpacing/>
        <w:rPr>
          <w:rFonts w:ascii="Times New Roman" w:hAnsi="Times New Roman" w:cs="Times New Roman"/>
        </w:rPr>
      </w:pPr>
    </w:p>
    <w:p w:rsidR="005C274F" w:rsidRPr="005F140D" w:rsidRDefault="005C274F">
      <w:pPr>
        <w:contextualSpacing/>
        <w:rPr>
          <w:rFonts w:ascii="Times New Roman" w:hAnsi="Times New Roman" w:cs="Times New Roman"/>
        </w:rPr>
      </w:pPr>
      <w:r w:rsidRPr="005F140D">
        <w:rPr>
          <w:rFonts w:ascii="Times New Roman" w:hAnsi="Times New Roman" w:cs="Times New Roman"/>
        </w:rPr>
        <w:t>Na osnovu člana 10.Statutarne odluke o organizaciji Grada Gračanica u sk</w:t>
      </w:r>
      <w:r w:rsidR="00EB45CB">
        <w:rPr>
          <w:rFonts w:ascii="Times New Roman" w:hAnsi="Times New Roman" w:cs="Times New Roman"/>
        </w:rPr>
        <w:t>l</w:t>
      </w:r>
      <w:r w:rsidRPr="005F140D">
        <w:rPr>
          <w:rFonts w:ascii="Times New Roman" w:hAnsi="Times New Roman" w:cs="Times New Roman"/>
        </w:rPr>
        <w:t>adu sa Zakonom o Gradu Gračanica („Službeni glasnik Grada Gračanica“, broj: 39/14), G</w:t>
      </w:r>
      <w:r w:rsidR="00232FF0">
        <w:rPr>
          <w:rFonts w:ascii="Times New Roman" w:hAnsi="Times New Roman" w:cs="Times New Roman"/>
        </w:rPr>
        <w:t xml:space="preserve">radonačelnik Grada Gračanica, </w:t>
      </w:r>
      <w:r w:rsidRPr="005F140D">
        <w:rPr>
          <w:rFonts w:ascii="Times New Roman" w:hAnsi="Times New Roman" w:cs="Times New Roman"/>
        </w:rPr>
        <w:t xml:space="preserve"> d o n o s i : </w:t>
      </w:r>
    </w:p>
    <w:p w:rsidR="002C5196" w:rsidRPr="005F140D" w:rsidRDefault="002C5196">
      <w:pPr>
        <w:contextualSpacing/>
        <w:rPr>
          <w:rFonts w:ascii="Times New Roman" w:hAnsi="Times New Roman" w:cs="Times New Roman"/>
        </w:rPr>
      </w:pPr>
    </w:p>
    <w:p w:rsidR="005C274F" w:rsidRPr="005F140D" w:rsidRDefault="005C274F" w:rsidP="005C274F">
      <w:pPr>
        <w:contextualSpacing/>
        <w:jc w:val="center"/>
        <w:rPr>
          <w:rFonts w:ascii="Times New Roman" w:hAnsi="Times New Roman" w:cs="Times New Roman"/>
          <w:b/>
        </w:rPr>
      </w:pPr>
    </w:p>
    <w:p w:rsidR="005C274F" w:rsidRPr="005F140D" w:rsidRDefault="005C274F" w:rsidP="005C274F">
      <w:pPr>
        <w:contextualSpacing/>
        <w:jc w:val="center"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ODLUKU</w:t>
      </w:r>
    </w:p>
    <w:p w:rsidR="005C274F" w:rsidRDefault="005C274F" w:rsidP="00232FF0">
      <w:pPr>
        <w:contextualSpacing/>
        <w:jc w:val="center"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o izmjenama i dopunama plana javnih nabvaki za 2021.godinu</w:t>
      </w:r>
    </w:p>
    <w:p w:rsidR="002C5196" w:rsidRPr="005F140D" w:rsidRDefault="002C5196" w:rsidP="00B06142">
      <w:pPr>
        <w:ind w:left="-426" w:right="567" w:firstLine="284"/>
        <w:contextualSpacing/>
        <w:jc w:val="center"/>
        <w:rPr>
          <w:rFonts w:ascii="Times New Roman" w:hAnsi="Times New Roman" w:cs="Times New Roman"/>
          <w:b/>
        </w:rPr>
      </w:pPr>
    </w:p>
    <w:p w:rsidR="005C274F" w:rsidRPr="005F140D" w:rsidRDefault="005C274F" w:rsidP="00232FF0">
      <w:pPr>
        <w:contextualSpacing/>
        <w:jc w:val="center"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I</w:t>
      </w:r>
    </w:p>
    <w:p w:rsidR="008D729D" w:rsidRPr="00E87C1C" w:rsidRDefault="005F140D" w:rsidP="005C274F">
      <w:pPr>
        <w:contextualSpacing/>
        <w:rPr>
          <w:rFonts w:ascii="Times New Roman" w:hAnsi="Times New Roman" w:cs="Times New Roman"/>
        </w:rPr>
      </w:pPr>
      <w:r w:rsidRPr="00E87C1C">
        <w:rPr>
          <w:rFonts w:ascii="Times New Roman" w:hAnsi="Times New Roman" w:cs="Times New Roman"/>
        </w:rPr>
        <w:t xml:space="preserve">U Odluci o planu javnih nabavki Grada Gračanica za 2021.godinu u tabelarnom dijelu plana javnih nabvaki, u okviru segmenta </w:t>
      </w:r>
      <w:r w:rsidR="00BF100A">
        <w:rPr>
          <w:rFonts w:ascii="Times New Roman" w:hAnsi="Times New Roman" w:cs="Times New Roman"/>
        </w:rPr>
        <w:t>Radovi</w:t>
      </w:r>
      <w:r w:rsidRPr="00E87C1C">
        <w:rPr>
          <w:rFonts w:ascii="Times New Roman" w:hAnsi="Times New Roman" w:cs="Times New Roman"/>
        </w:rPr>
        <w:t xml:space="preserve"> </w:t>
      </w:r>
      <w:r w:rsidR="0010358E" w:rsidRPr="00E87C1C">
        <w:rPr>
          <w:rFonts w:ascii="Times New Roman" w:hAnsi="Times New Roman" w:cs="Times New Roman"/>
        </w:rPr>
        <w:t>,</w:t>
      </w:r>
      <w:r w:rsidR="00BF100A">
        <w:rPr>
          <w:rFonts w:ascii="Times New Roman" w:hAnsi="Times New Roman" w:cs="Times New Roman"/>
        </w:rPr>
        <w:t>dodaje se nova tačka</w:t>
      </w:r>
      <w:r w:rsidR="0010358E" w:rsidRPr="00E87C1C">
        <w:rPr>
          <w:rFonts w:ascii="Times New Roman" w:hAnsi="Times New Roman" w:cs="Times New Roman"/>
        </w:rPr>
        <w:t xml:space="preserve"> </w:t>
      </w:r>
      <w:r w:rsidR="00060C30">
        <w:rPr>
          <w:rFonts w:ascii="Times New Roman" w:hAnsi="Times New Roman" w:cs="Times New Roman"/>
        </w:rPr>
        <w:t>143</w:t>
      </w:r>
      <w:r w:rsidR="00990A1D">
        <w:rPr>
          <w:rFonts w:ascii="Times New Roman" w:hAnsi="Times New Roman" w:cs="Times New Roman"/>
        </w:rPr>
        <w:t xml:space="preserve"> i glasi</w:t>
      </w:r>
      <w:r w:rsidR="00620BEE" w:rsidRPr="00E87C1C">
        <w:rPr>
          <w:rFonts w:ascii="Times New Roman" w:hAnsi="Times New Roman" w:cs="Times New Roman"/>
        </w:rPr>
        <w:t xml:space="preserve"> :</w:t>
      </w:r>
      <w:r w:rsidR="00060C30">
        <w:rPr>
          <w:rFonts w:ascii="Times New Roman" w:hAnsi="Times New Roman" w:cs="Times New Roman"/>
        </w:rPr>
        <w:t xml:space="preserve"> Uređenje platoa ispred društvenog doma u Mz Malešići,</w:t>
      </w:r>
      <w:r w:rsidR="00312736">
        <w:rPr>
          <w:rFonts w:ascii="Times New Roman" w:hAnsi="Times New Roman" w:cs="Times New Roman"/>
        </w:rPr>
        <w:t xml:space="preserve"> </w:t>
      </w:r>
    </w:p>
    <w:p w:rsidR="00F639EC" w:rsidRDefault="00F639EC" w:rsidP="005C274F">
      <w:pPr>
        <w:contextualSpacing/>
        <w:rPr>
          <w:rFonts w:ascii="Times New Roman" w:hAnsi="Times New Roman" w:cs="Times New Roman"/>
        </w:rPr>
      </w:pPr>
    </w:p>
    <w:p w:rsidR="00F639EC" w:rsidRDefault="00F639EC" w:rsidP="005C274F">
      <w:pPr>
        <w:contextualSpacing/>
        <w:rPr>
          <w:rFonts w:ascii="Times New Roman" w:hAnsi="Times New Roman" w:cs="Times New Roman"/>
        </w:rPr>
      </w:pPr>
    </w:p>
    <w:tbl>
      <w:tblPr>
        <w:tblW w:w="11624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709"/>
        <w:gridCol w:w="851"/>
        <w:gridCol w:w="708"/>
        <w:gridCol w:w="1134"/>
        <w:gridCol w:w="1276"/>
        <w:gridCol w:w="992"/>
        <w:gridCol w:w="993"/>
        <w:gridCol w:w="992"/>
        <w:gridCol w:w="709"/>
        <w:gridCol w:w="708"/>
        <w:gridCol w:w="1276"/>
      </w:tblGrid>
      <w:tr w:rsidR="00834182" w:rsidRPr="008D729D" w:rsidTr="00990A1D">
        <w:trPr>
          <w:trHeight w:val="488"/>
        </w:trPr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834182" w:rsidRDefault="00834182" w:rsidP="008D7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</w:p>
        </w:tc>
        <w:tc>
          <w:tcPr>
            <w:tcW w:w="1560" w:type="dxa"/>
            <w:gridSpan w:val="2"/>
            <w:tcBorders>
              <w:bottom w:val="single" w:sz="4" w:space="0" w:color="auto"/>
            </w:tcBorders>
          </w:tcPr>
          <w:p w:rsidR="00834182" w:rsidRDefault="00834182" w:rsidP="008D7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</w:p>
        </w:tc>
        <w:tc>
          <w:tcPr>
            <w:tcW w:w="8788" w:type="dxa"/>
            <w:gridSpan w:val="9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34182" w:rsidRDefault="00834182" w:rsidP="008D7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</w:p>
          <w:p w:rsidR="00834182" w:rsidRPr="008D729D" w:rsidRDefault="00834182" w:rsidP="00060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t>(</w:t>
            </w:r>
            <w:r w:rsidRPr="008D72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BA"/>
              </w:rPr>
              <w:t>R</w:t>
            </w:r>
            <w:r w:rsidR="00060C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BA"/>
              </w:rPr>
              <w:t>adovi</w:t>
            </w: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t>)</w:t>
            </w:r>
          </w:p>
        </w:tc>
      </w:tr>
      <w:tr w:rsidR="00834182" w:rsidRPr="008D729D" w:rsidTr="00060C30">
        <w:trPr>
          <w:trHeight w:val="24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Pr="008D729D" w:rsidRDefault="00834182" w:rsidP="00834182">
            <w:pPr>
              <w:spacing w:after="0" w:line="240" w:lineRule="auto"/>
              <w:ind w:right="-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BA"/>
              </w:rPr>
            </w:pPr>
            <w:r w:rsidRPr="008D72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BA"/>
              </w:rPr>
              <w:t>Red.</w:t>
            </w:r>
            <w:r w:rsidRPr="008D72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BA"/>
              </w:rPr>
              <w:br/>
              <w:t>broj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Pr="008D729D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t>Predmet nabavke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Pr="008D729D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t>JR  JN</w:t>
            </w: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br/>
              <w:t>CPV - kod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Pr="008D729D" w:rsidRDefault="00834182" w:rsidP="00990A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t xml:space="preserve">Plan nabavki </w:t>
            </w: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t xml:space="preserve"> vrijednost                   (saPDV-om)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4182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</w:p>
          <w:p w:rsidR="00834182" w:rsidRPr="008D729D" w:rsidRDefault="00834182" w:rsidP="00990A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t>Izmjene i dopune Plana javnih nabavki – vrijednost sa PDV-om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182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</w:p>
          <w:p w:rsidR="00834182" w:rsidRPr="008D729D" w:rsidRDefault="00834182" w:rsidP="00990A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t>Izmjene i dopune Plana javnih nabavki – vrijednost bez PDV-a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Pr="008D729D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t>Vrsta postupka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Pr="008D729D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t>Okvirni datum</w:t>
            </w: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br/>
              <w:t>pokretanja postupka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Pr="008D729D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t>Okvirni datum</w:t>
            </w: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br/>
              <w:t>okončanja</w:t>
            </w: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br/>
              <w:t>postupka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Pr="008D729D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t>Ekonomski kod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Pr="008D729D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t>Izvor finansiranja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4182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</w:p>
          <w:p w:rsidR="00834182" w:rsidRPr="008D729D" w:rsidRDefault="00834182" w:rsidP="00990A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t>Zaduženje za pokretanje</w:t>
            </w: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br/>
              <w:t>postupka JN, praćenje</w:t>
            </w: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br/>
              <w:t>realizacije ugovora</w:t>
            </w:r>
          </w:p>
        </w:tc>
      </w:tr>
      <w:tr w:rsidR="00834182" w:rsidRPr="00990A1D" w:rsidTr="00060C30">
        <w:trPr>
          <w:trHeight w:val="7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4182" w:rsidRPr="00990A1D" w:rsidRDefault="00060C30" w:rsidP="00E83035">
            <w:pPr>
              <w:spacing w:after="0" w:line="240" w:lineRule="auto"/>
              <w:ind w:right="-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BA"/>
              </w:rPr>
              <w:t>143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Pr="00990A1D" w:rsidRDefault="00060C30" w:rsidP="00990A1D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hr-HR"/>
              </w:rPr>
              <w:t>Uređenje platoa ispred društvenog doma u Mz Malešići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4182" w:rsidRPr="00990A1D" w:rsidRDefault="00060C30" w:rsidP="00112C7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t>45212000-6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Pr="00990A1D" w:rsidRDefault="00834182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  <w:p w:rsidR="00834182" w:rsidRPr="00990A1D" w:rsidRDefault="00834182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0A1D" w:rsidRDefault="00312736" w:rsidP="00990A1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  <w:r w:rsidRPr="00990A1D"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t xml:space="preserve"> </w:t>
            </w:r>
          </w:p>
          <w:p w:rsidR="00060C30" w:rsidRDefault="00060C30" w:rsidP="00990A1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  <w:p w:rsidR="00990A1D" w:rsidRDefault="00990A1D" w:rsidP="00990A1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  <w:p w:rsidR="00834182" w:rsidRPr="00990A1D" w:rsidRDefault="00990A1D" w:rsidP="00060C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t xml:space="preserve">   </w:t>
            </w:r>
            <w:r w:rsidR="00312736" w:rsidRPr="00990A1D"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t xml:space="preserve"> </w:t>
            </w:r>
            <w:r w:rsidR="00060C30"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t>6.201,00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1D" w:rsidRDefault="00990A1D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  <w:p w:rsidR="00990A1D" w:rsidRDefault="00990A1D" w:rsidP="00060C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  <w:p w:rsidR="00990A1D" w:rsidRDefault="00990A1D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  <w:p w:rsidR="00E87C1C" w:rsidRPr="00990A1D" w:rsidRDefault="00060C30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t>5.300,00</w:t>
            </w:r>
          </w:p>
          <w:p w:rsidR="00834182" w:rsidRPr="00990A1D" w:rsidRDefault="00834182" w:rsidP="00990A1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Pr="00990A1D" w:rsidRDefault="00834182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  <w:p w:rsidR="00834182" w:rsidRPr="00990A1D" w:rsidRDefault="00312736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  <w:r w:rsidRPr="00990A1D"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t>direktni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Pr="00990A1D" w:rsidRDefault="00834182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  <w:p w:rsidR="00834182" w:rsidRPr="00990A1D" w:rsidRDefault="00834182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  <w:r w:rsidRPr="00990A1D"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t>oktobar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87C" w:rsidRPr="00990A1D" w:rsidRDefault="00B8087C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  <w:p w:rsidR="00834182" w:rsidRPr="00990A1D" w:rsidRDefault="00312736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  <w:r w:rsidRPr="00990A1D"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t>oktobar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4182" w:rsidRPr="00990A1D" w:rsidRDefault="00060C30" w:rsidP="00060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t>821211-11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Pr="00990A1D" w:rsidRDefault="00312736" w:rsidP="00990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  <w:r w:rsidRPr="00990A1D"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t>B</w:t>
            </w:r>
            <w:r w:rsidR="00112C7B" w:rsidRPr="00990A1D"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t>udžet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90A1D" w:rsidRDefault="00990A1D" w:rsidP="0031273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  <w:p w:rsidR="00834182" w:rsidRPr="00990A1D" w:rsidRDefault="00990A1D" w:rsidP="00060C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t xml:space="preserve">Služba za </w:t>
            </w:r>
            <w:r w:rsidR="00060C30"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t>poduzetništvo, lokalni razvoj i finansije</w:t>
            </w:r>
          </w:p>
        </w:tc>
      </w:tr>
    </w:tbl>
    <w:p w:rsidR="00B8087C" w:rsidRDefault="00B8087C" w:rsidP="002C5196">
      <w:pPr>
        <w:tabs>
          <w:tab w:val="left" w:pos="6912"/>
        </w:tabs>
        <w:rPr>
          <w:rFonts w:ascii="Times New Roman" w:hAnsi="Times New Roman" w:cs="Times New Roman"/>
        </w:rPr>
      </w:pPr>
    </w:p>
    <w:p w:rsidR="00990A1D" w:rsidRDefault="00B8087C" w:rsidP="00B8087C">
      <w:pPr>
        <w:tabs>
          <w:tab w:val="left" w:pos="7025"/>
        </w:tabs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990A1D" w:rsidRDefault="00990A1D" w:rsidP="00990A1D">
      <w:pPr>
        <w:tabs>
          <w:tab w:val="left" w:pos="7663"/>
        </w:tabs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                                                                           Gradonačelnik</w:t>
      </w:r>
    </w:p>
    <w:p w:rsidR="005F140D" w:rsidRPr="00B8087C" w:rsidRDefault="00990A1D" w:rsidP="00B8087C">
      <w:pPr>
        <w:tabs>
          <w:tab w:val="left" w:pos="7025"/>
        </w:tabs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</w:t>
      </w:r>
      <w:r w:rsidR="00B8087C">
        <w:rPr>
          <w:rFonts w:ascii="Times New Roman" w:hAnsi="Times New Roman" w:cs="Times New Roman"/>
        </w:rPr>
        <w:t xml:space="preserve">  Nusret Helić</w:t>
      </w:r>
    </w:p>
    <w:sectPr w:rsidR="005F140D" w:rsidRPr="00B8087C" w:rsidSect="00BB2E30">
      <w:pgSz w:w="11906" w:h="16838"/>
      <w:pgMar w:top="1417" w:right="1700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C274F"/>
    <w:rsid w:val="00030790"/>
    <w:rsid w:val="00052C83"/>
    <w:rsid w:val="00060C30"/>
    <w:rsid w:val="00080E88"/>
    <w:rsid w:val="0010358E"/>
    <w:rsid w:val="00112C7B"/>
    <w:rsid w:val="00145592"/>
    <w:rsid w:val="0019762F"/>
    <w:rsid w:val="002132C8"/>
    <w:rsid w:val="00232FF0"/>
    <w:rsid w:val="00243317"/>
    <w:rsid w:val="00243FF9"/>
    <w:rsid w:val="002A6833"/>
    <w:rsid w:val="002A76A2"/>
    <w:rsid w:val="002C5196"/>
    <w:rsid w:val="002D609F"/>
    <w:rsid w:val="00312736"/>
    <w:rsid w:val="00346B96"/>
    <w:rsid w:val="00357BB1"/>
    <w:rsid w:val="003C6630"/>
    <w:rsid w:val="003E6727"/>
    <w:rsid w:val="00431D6E"/>
    <w:rsid w:val="00432108"/>
    <w:rsid w:val="004C7049"/>
    <w:rsid w:val="005020A5"/>
    <w:rsid w:val="005605B9"/>
    <w:rsid w:val="00562E7A"/>
    <w:rsid w:val="005A4338"/>
    <w:rsid w:val="005C274F"/>
    <w:rsid w:val="005F140D"/>
    <w:rsid w:val="005F4D18"/>
    <w:rsid w:val="00620BEE"/>
    <w:rsid w:val="006747F6"/>
    <w:rsid w:val="006A65A0"/>
    <w:rsid w:val="007917A5"/>
    <w:rsid w:val="00834182"/>
    <w:rsid w:val="00850873"/>
    <w:rsid w:val="00860E86"/>
    <w:rsid w:val="0086216A"/>
    <w:rsid w:val="0087456C"/>
    <w:rsid w:val="008C5203"/>
    <w:rsid w:val="008D729D"/>
    <w:rsid w:val="00990A1D"/>
    <w:rsid w:val="009C6AFA"/>
    <w:rsid w:val="00A240AA"/>
    <w:rsid w:val="00AA649F"/>
    <w:rsid w:val="00AE2FF0"/>
    <w:rsid w:val="00B06142"/>
    <w:rsid w:val="00B15EE6"/>
    <w:rsid w:val="00B23AC6"/>
    <w:rsid w:val="00B7467C"/>
    <w:rsid w:val="00B8087C"/>
    <w:rsid w:val="00B9350F"/>
    <w:rsid w:val="00BB2E30"/>
    <w:rsid w:val="00BE3379"/>
    <w:rsid w:val="00BF100A"/>
    <w:rsid w:val="00C13D26"/>
    <w:rsid w:val="00C5762A"/>
    <w:rsid w:val="00CA119B"/>
    <w:rsid w:val="00D16A54"/>
    <w:rsid w:val="00D97DB7"/>
    <w:rsid w:val="00E83035"/>
    <w:rsid w:val="00E87C1C"/>
    <w:rsid w:val="00EA0327"/>
    <w:rsid w:val="00EB45CB"/>
    <w:rsid w:val="00F40A20"/>
    <w:rsid w:val="00F50FE0"/>
    <w:rsid w:val="00F639EC"/>
    <w:rsid w:val="00FE1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4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2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C056B3-ED63-42B2-B238-9033F0283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vANESAm</dc:creator>
  <cp:lastModifiedBy>Vanesa Mahmutovic</cp:lastModifiedBy>
  <cp:revision>73</cp:revision>
  <cp:lastPrinted>2021-10-14T11:54:00Z</cp:lastPrinted>
  <dcterms:created xsi:type="dcterms:W3CDTF">2021-04-01T12:14:00Z</dcterms:created>
  <dcterms:modified xsi:type="dcterms:W3CDTF">2021-10-14T11:54:00Z</dcterms:modified>
</cp:coreProperties>
</file>