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DC" w:rsidRPr="002943DC" w:rsidRDefault="002943DC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3DC">
        <w:rPr>
          <w:rFonts w:ascii="Times New Roman" w:hAnsi="Times New Roman" w:cs="Times New Roman"/>
          <w:color w:val="000000" w:themeColor="text1"/>
          <w:sz w:val="24"/>
          <w:szCs w:val="24"/>
        </w:rPr>
        <w:t>BOSNA I HERCEGOVINA</w:t>
      </w:r>
    </w:p>
    <w:p w:rsidR="002943DC" w:rsidRPr="002943DC" w:rsidRDefault="002943DC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3DC">
        <w:rPr>
          <w:rFonts w:ascii="Times New Roman" w:hAnsi="Times New Roman" w:cs="Times New Roman"/>
          <w:color w:val="000000" w:themeColor="text1"/>
          <w:sz w:val="24"/>
          <w:szCs w:val="24"/>
        </w:rPr>
        <w:t>Federacija Bosne i Hercegovine</w:t>
      </w:r>
    </w:p>
    <w:p w:rsidR="002943DC" w:rsidRPr="002943DC" w:rsidRDefault="002943DC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3DC">
        <w:rPr>
          <w:rFonts w:ascii="Times New Roman" w:hAnsi="Times New Roman" w:cs="Times New Roman"/>
          <w:color w:val="000000" w:themeColor="text1"/>
          <w:sz w:val="24"/>
          <w:szCs w:val="24"/>
        </w:rPr>
        <w:t>Tuzlanski kanton</w:t>
      </w:r>
    </w:p>
    <w:p w:rsidR="002943DC" w:rsidRPr="002943DC" w:rsidRDefault="00A30630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GRAD</w:t>
      </w:r>
      <w:r w:rsidR="002943DC" w:rsidRPr="00294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GRAČANICA</w:t>
      </w:r>
    </w:p>
    <w:p w:rsidR="002943DC" w:rsidRPr="002943DC" w:rsidRDefault="002943DC" w:rsidP="002943D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4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Služba za upravu, društvene djelatnosti, </w:t>
      </w:r>
    </w:p>
    <w:p w:rsidR="002943DC" w:rsidRPr="002943DC" w:rsidRDefault="002943DC" w:rsidP="002943D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4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boračko-invalidsku zaštitu i zajedničke poslove </w:t>
      </w:r>
    </w:p>
    <w:p w:rsidR="002943DC" w:rsidRPr="002943DC" w:rsidRDefault="002943DC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3DC" w:rsidRPr="002943DC" w:rsidRDefault="00A30630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Broj: </w:t>
      </w:r>
      <w:r w:rsidR="00B43DA8">
        <w:rPr>
          <w:rFonts w:ascii="Times New Roman" w:hAnsi="Times New Roman" w:cs="Times New Roman"/>
          <w:color w:val="000000" w:themeColor="text1"/>
          <w:sz w:val="24"/>
          <w:szCs w:val="24"/>
        </w:rPr>
        <w:t>04-31-</w:t>
      </w:r>
      <w:r w:rsidR="00CB70A0">
        <w:rPr>
          <w:rFonts w:ascii="Times New Roman" w:hAnsi="Times New Roman" w:cs="Times New Roman"/>
          <w:color w:val="000000" w:themeColor="text1"/>
          <w:sz w:val="24"/>
          <w:szCs w:val="24"/>
        </w:rPr>
        <w:t>02978</w:t>
      </w:r>
      <w:r w:rsidR="00B43DA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B70A0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</w:p>
    <w:p w:rsidR="002943DC" w:rsidRPr="002943DC" w:rsidRDefault="00A30630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Gračanica, </w:t>
      </w:r>
      <w:r w:rsidR="00CB70A0">
        <w:rPr>
          <w:rFonts w:ascii="Times New Roman" w:hAnsi="Times New Roman" w:cs="Times New Roman"/>
          <w:color w:val="000000" w:themeColor="text1"/>
          <w:sz w:val="24"/>
          <w:szCs w:val="24"/>
        </w:rPr>
        <w:t>06.08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70A0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2943DC" w:rsidRPr="002943DC">
        <w:rPr>
          <w:rFonts w:ascii="Times New Roman" w:hAnsi="Times New Roman" w:cs="Times New Roman"/>
          <w:color w:val="000000" w:themeColor="text1"/>
          <w:sz w:val="24"/>
          <w:szCs w:val="24"/>
        </w:rPr>
        <w:t>.godine</w:t>
      </w:r>
    </w:p>
    <w:p w:rsidR="002943DC" w:rsidRPr="002943DC" w:rsidRDefault="002943DC" w:rsidP="002943D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Na osnovu člana 5. Pravilnika </w:t>
      </w:r>
      <w:r w:rsidRPr="002943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s-Latn-BA"/>
        </w:rPr>
        <w:t xml:space="preserve">o </w:t>
      </w:r>
      <w:r w:rsidRPr="00294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kriterijima i postupku za ostvarivanje prava na </w:t>
      </w:r>
      <w:r w:rsidRPr="002943DC">
        <w:rPr>
          <w:rFonts w:ascii="Times New Roman" w:hAnsi="Times New Roman" w:cs="Times New Roman"/>
          <w:color w:val="000000"/>
          <w:sz w:val="24"/>
          <w:szCs w:val="24"/>
        </w:rPr>
        <w:t xml:space="preserve">refundiranje dijela troškova nabavke senzora za bezbolno i kontinuirano mjerenje šećera u krvi djeci i omladini za </w:t>
      </w:r>
      <w:r w:rsidR="00CB70A0">
        <w:rPr>
          <w:rFonts w:ascii="Times New Roman" w:hAnsi="Times New Roman" w:cs="Times New Roman"/>
          <w:color w:val="000000"/>
          <w:sz w:val="24"/>
          <w:szCs w:val="24"/>
        </w:rPr>
        <w:t>2026</w:t>
      </w:r>
      <w:r w:rsidRPr="002943DC">
        <w:rPr>
          <w:rFonts w:ascii="Times New Roman" w:hAnsi="Times New Roman" w:cs="Times New Roman"/>
          <w:color w:val="000000"/>
          <w:sz w:val="24"/>
          <w:szCs w:val="24"/>
        </w:rPr>
        <w:t>. godinu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, </w:t>
      </w:r>
      <w:r w:rsidRPr="002943DC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Služba za upravu, društvene djelatnosti, boračko invalidsku zaštitu i zajedničke poslove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raspisuje:</w:t>
      </w: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974972" w:rsidRPr="002943DC" w:rsidRDefault="00974972" w:rsidP="00974972">
      <w:pPr>
        <w:widowControl w:val="0"/>
        <w:autoSpaceDE w:val="0"/>
        <w:autoSpaceDN w:val="0"/>
        <w:spacing w:before="1" w:after="0" w:line="252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JAVNI POZIV</w:t>
      </w: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za dodjelu jednokratne pomoći Grada Gračanica </w:t>
      </w:r>
      <w:r w:rsidRPr="002943DC">
        <w:rPr>
          <w:rFonts w:ascii="Times New Roman" w:hAnsi="Times New Roman" w:cs="Times New Roman"/>
          <w:b/>
          <w:color w:val="000000"/>
          <w:sz w:val="24"/>
          <w:szCs w:val="24"/>
        </w:rPr>
        <w:t>za refundiranje dijela troškova nabavke senzora za bezbolno i kontinuirano mjerenje šećera u krvi</w:t>
      </w:r>
    </w:p>
    <w:p w:rsidR="00974972" w:rsidRPr="002943DC" w:rsidRDefault="00974972" w:rsidP="00974972">
      <w:pPr>
        <w:widowControl w:val="0"/>
        <w:tabs>
          <w:tab w:val="left" w:pos="9781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974972" w:rsidRPr="002943DC" w:rsidRDefault="00974972" w:rsidP="0097497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I PREDMET JAVNOG POZIVA</w:t>
      </w:r>
    </w:p>
    <w:p w:rsidR="00974972" w:rsidRPr="002943DC" w:rsidRDefault="00974972" w:rsidP="0097497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Pozivaju se </w:t>
      </w:r>
      <w:r w:rsidR="00E23DB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lica i 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zakonski zastupnici (roditelji, staratelji) djece i omladine</w:t>
      </w:r>
      <w:r w:rsidR="00CB70A0">
        <w:rPr>
          <w:rFonts w:ascii="Times New Roman" w:eastAsia="Times New Roman" w:hAnsi="Times New Roman" w:cs="Times New Roman"/>
          <w:sz w:val="24"/>
          <w:szCs w:val="24"/>
          <w:lang w:val="bs-Latn-BA"/>
        </w:rPr>
        <w:t>, ne starijih od 25 godina,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oboljel</w:t>
      </w:r>
      <w:r w:rsidR="00CB70A0">
        <w:rPr>
          <w:rFonts w:ascii="Times New Roman" w:eastAsia="Times New Roman" w:hAnsi="Times New Roman" w:cs="Times New Roman"/>
          <w:sz w:val="24"/>
          <w:szCs w:val="24"/>
          <w:lang w:val="bs-Latn-BA"/>
        </w:rPr>
        <w:t>ih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od </w:t>
      </w:r>
      <w:r w:rsidRPr="002943DC">
        <w:rPr>
          <w:rFonts w:ascii="Times New Roman" w:hAnsi="Times New Roman" w:cs="Times New Roman"/>
          <w:color w:val="000000"/>
          <w:sz w:val="24"/>
          <w:szCs w:val="24"/>
        </w:rPr>
        <w:t>dijabetes melitusa</w:t>
      </w:r>
      <w:r w:rsidR="00CB70A0" w:rsidRPr="00CB70A0">
        <w:rPr>
          <w:rFonts w:ascii="Times New Roman" w:hAnsi="Times New Roman" w:cs="Times New Roman"/>
          <w:sz w:val="24"/>
          <w:szCs w:val="24"/>
        </w:rPr>
        <w:t xml:space="preserve"> </w:t>
      </w:r>
      <w:r w:rsidR="00CB70A0">
        <w:rPr>
          <w:rFonts w:ascii="Times New Roman" w:hAnsi="Times New Roman" w:cs="Times New Roman"/>
          <w:sz w:val="24"/>
          <w:szCs w:val="24"/>
        </w:rPr>
        <w:t>j</w:t>
      </w:r>
      <w:r w:rsidR="00CB70A0" w:rsidRPr="00FE3E64">
        <w:rPr>
          <w:rFonts w:ascii="Times New Roman" w:hAnsi="Times New Roman" w:cs="Times New Roman"/>
          <w:sz w:val="24"/>
          <w:szCs w:val="24"/>
        </w:rPr>
        <w:t>uvenilis</w:t>
      </w:r>
      <w:r w:rsidRPr="002943DC">
        <w:rPr>
          <w:rFonts w:ascii="Times New Roman" w:hAnsi="Times New Roman" w:cs="Times New Roman"/>
          <w:color w:val="000000"/>
          <w:sz w:val="24"/>
          <w:szCs w:val="24"/>
        </w:rPr>
        <w:t xml:space="preserve"> (tip</w:t>
      </w:r>
      <w:r w:rsidR="00CB70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3DC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346A0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943DC">
        <w:rPr>
          <w:rFonts w:ascii="Times New Roman" w:hAnsi="Times New Roman" w:cs="Times New Roman"/>
          <w:color w:val="000000"/>
          <w:sz w:val="24"/>
          <w:szCs w:val="24"/>
        </w:rPr>
        <w:t xml:space="preserve"> koji imaju prebivalište na području grada Gračanica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2943DC"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da se prijave na javni poziv kako bi ostvarili pravo na </w:t>
      </w:r>
      <w:r w:rsidRPr="002943DC">
        <w:rPr>
          <w:rFonts w:ascii="Times New Roman" w:hAnsi="Times New Roman" w:cs="Times New Roman"/>
          <w:color w:val="000000"/>
          <w:sz w:val="24"/>
          <w:szCs w:val="24"/>
        </w:rPr>
        <w:t>refundiranje dijela troškova nabavke senzora za bezbolno i kontinuirano mjerenje šećera u krvi</w:t>
      </w:r>
      <w:r w:rsidRPr="002943DC"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.</w:t>
      </w:r>
    </w:p>
    <w:p w:rsidR="00974972" w:rsidRPr="002943DC" w:rsidRDefault="00974972" w:rsidP="0097497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974972" w:rsidRPr="002943DC" w:rsidRDefault="00974972" w:rsidP="00974972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II PRAVO UČEŠĆA </w:t>
      </w:r>
    </w:p>
    <w:p w:rsidR="00974972" w:rsidRPr="002943DC" w:rsidRDefault="00974972" w:rsidP="00974972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Prijavu na javni poziv mogu podnijeti </w:t>
      </w:r>
      <w:r w:rsidR="00E23DB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lica i 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zakonski zastupnici (roditelji, staratelji) djece i omladine </w:t>
      </w:r>
      <w:r w:rsidR="00E23DB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(do </w:t>
      </w:r>
      <w:r w:rsidR="00CB70A0">
        <w:rPr>
          <w:rFonts w:ascii="Times New Roman" w:eastAsia="Times New Roman" w:hAnsi="Times New Roman" w:cs="Times New Roman"/>
          <w:sz w:val="24"/>
          <w:szCs w:val="24"/>
          <w:lang w:val="bs-Latn-BA"/>
        </w:rPr>
        <w:t>25</w:t>
      </w:r>
      <w:r w:rsidR="00E23DB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. </w:t>
      </w:r>
      <w:r w:rsidR="00AA1B43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g</w:t>
      </w:r>
      <w:r w:rsidR="00E23DB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odina) 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koji ispunjavaju sljedeće uslove:</w:t>
      </w:r>
    </w:p>
    <w:p w:rsidR="00974972" w:rsidRPr="002943DC" w:rsidRDefault="00974972" w:rsidP="0097497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E23DB2" w:rsidRPr="002943DC" w:rsidRDefault="00E23DB2" w:rsidP="00E23DB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3DC">
        <w:rPr>
          <w:rFonts w:ascii="Times New Roman" w:hAnsi="Times New Roman" w:cs="Times New Roman"/>
          <w:color w:val="000000"/>
          <w:sz w:val="24"/>
          <w:szCs w:val="24"/>
        </w:rPr>
        <w:t>da imaju prebivalište na području grada Gračanica</w:t>
      </w:r>
      <w:r w:rsidR="00AA1B43" w:rsidRPr="002943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3DB2" w:rsidRPr="002943DC" w:rsidRDefault="00E23DB2" w:rsidP="00AA437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3DC">
        <w:rPr>
          <w:rFonts w:ascii="Times New Roman" w:hAnsi="Times New Roman" w:cs="Times New Roman"/>
          <w:color w:val="000000"/>
          <w:sz w:val="24"/>
          <w:szCs w:val="24"/>
        </w:rPr>
        <w:t>da imaju dijagnostikovano oboljenje dijabetes mellitus tip 1 (</w:t>
      </w:r>
      <w:r w:rsidRPr="002943DC">
        <w:rPr>
          <w:rFonts w:ascii="Times New Roman" w:hAnsi="Times New Roman" w:cs="Times New Roman"/>
          <w:sz w:val="24"/>
          <w:szCs w:val="24"/>
        </w:rPr>
        <w:t>Diabetes Mellitus Juvenilis</w:t>
      </w:r>
      <w:r w:rsidR="00AA1B43" w:rsidRPr="002943DC">
        <w:rPr>
          <w:rFonts w:ascii="Times New Roman" w:hAnsi="Times New Roman" w:cs="Times New Roman"/>
          <w:color w:val="000000"/>
          <w:sz w:val="24"/>
          <w:szCs w:val="24"/>
        </w:rPr>
        <w:t>) od strane nadležnog ljekara;</w:t>
      </w:r>
    </w:p>
    <w:p w:rsidR="00AA437E" w:rsidRPr="002943DC" w:rsidRDefault="00AA437E" w:rsidP="00E23DB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 nisu stariji od </w:t>
      </w:r>
      <w:r w:rsidR="00CB70A0">
        <w:rPr>
          <w:rFonts w:ascii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godina.</w:t>
      </w: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974972" w:rsidRPr="002943DC" w:rsidRDefault="00974972" w:rsidP="0097497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III PRIJAVA NA JAVNI POZIV I POTREBNA DOKUMENTACIJA</w:t>
      </w: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Uz zahtjev za odobravanje sredstava podnosioci su dužni dostaviti sljedeću dokumentaciju:</w:t>
      </w:r>
    </w:p>
    <w:p w:rsidR="00CB70A0" w:rsidRPr="00FE3E64" w:rsidRDefault="00CB70A0" w:rsidP="00CB70A0">
      <w:pPr>
        <w:pStyle w:val="ListParagraph"/>
        <w:numPr>
          <w:ilvl w:val="0"/>
          <w:numId w:val="7"/>
        </w:num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Izvod iz matične knjige rođenih (fotokopija), </w:t>
      </w:r>
    </w:p>
    <w:p w:rsidR="00CB70A0" w:rsidRDefault="00CB70A0" w:rsidP="00CB70A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Posljednji nalaz nadležnog ljekara (endokrinologa, kliničkog pedijatra ili kliničkog interniste) sa dijagnozom dijabetes mellitus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juvenilis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 tip 1 (fotokopija),</w:t>
      </w:r>
    </w:p>
    <w:p w:rsidR="00CB70A0" w:rsidRPr="00724278" w:rsidRDefault="00CB70A0" w:rsidP="00CB70A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trike/>
          <w:sz w:val="24"/>
          <w:szCs w:val="24"/>
        </w:rPr>
      </w:pPr>
      <w:r w:rsidRPr="00724278">
        <w:rPr>
          <w:rStyle w:val="markedcontent"/>
          <w:rFonts w:ascii="Times New Roman" w:hAnsi="Times New Roman" w:cs="Times New Roman"/>
          <w:sz w:val="24"/>
          <w:szCs w:val="24"/>
        </w:rPr>
        <w:t>Rješenje Centra za socijalni rad o priznavanju prava na osnovu bolesti (fotokopija) ili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d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okaz o ostvarenom pravu i iznosu sredstava za nabavku senzora za bezbolno i kontinuirano mjerenje šećera u krvi putem Zavoda zdravstvenog osiguranja Tuzlanskog kantona -za osobe koje ostvaruju ovo pravo (fotokopija)</w:t>
      </w:r>
    </w:p>
    <w:p w:rsidR="00CB70A0" w:rsidRDefault="00CB70A0" w:rsidP="00CB70A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Podaci o tekućem računu podnosioca (instrukcija za plaćanje izdata od strane banke),</w:t>
      </w:r>
    </w:p>
    <w:p w:rsidR="00CB70A0" w:rsidRDefault="00CB70A0" w:rsidP="009749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E23DB2" w:rsidRPr="002943DC" w:rsidRDefault="00CB70A0" w:rsidP="009749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70A0">
        <w:rPr>
          <w:rFonts w:ascii="Times New Roman" w:eastAsia="Times New Roman" w:hAnsi="Times New Roman" w:cs="Times New Roman"/>
          <w:sz w:val="24"/>
          <w:szCs w:val="24"/>
          <w:lang w:val="bs-Latn-BA"/>
        </w:rPr>
        <w:t>Dokaz o prebivalištu na području grada Gračanica PBA-3 obrazac Služba pribavlja po službenoj dužnosti.</w:t>
      </w: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Svi traženi dokumenti moraju biti priloženi u orginalu ili ovjerenoj kopiji, a nadležna gradska služba će ovjeru dokumenata vršiti bez naplate admnistrativne takse.</w:t>
      </w:r>
    </w:p>
    <w:p w:rsidR="00974972" w:rsidRPr="002943DC" w:rsidRDefault="00974972" w:rsidP="0097497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974972" w:rsidRPr="002943DC" w:rsidRDefault="00974972" w:rsidP="0097497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lastRenderedPageBreak/>
        <w:t>IV POSTUPAK ZA OSTVARIVANJE PRAVA</w:t>
      </w: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Style w:val="markedcontent"/>
          <w:rFonts w:ascii="Times New Roman" w:hAnsi="Times New Roman" w:cs="Times New Roman"/>
          <w:sz w:val="24"/>
          <w:szCs w:val="24"/>
        </w:rPr>
        <w:t xml:space="preserve">Postupak za ostvarivanje prava na jednokratnu novčanu pomoć za refundiranje dijela troškova nabavke senzora za bezbolno i kontinuirano mjerenje šećera u krvi, provodi </w:t>
      </w:r>
      <w:r w:rsidRPr="002943DC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Služba za upravu, društvene djelatnosti, boračko invalidsku zaštitu i zajedničke poslove</w:t>
      </w:r>
      <w:r w:rsidRPr="002943DC">
        <w:rPr>
          <w:rStyle w:val="markedcontent"/>
          <w:rFonts w:ascii="Times New Roman" w:hAnsi="Times New Roman" w:cs="Times New Roman"/>
          <w:sz w:val="24"/>
          <w:szCs w:val="24"/>
        </w:rPr>
        <w:t>, u skladu sa odredbama Zakona o upravnom postupku („Službene novine Federacije Bosne i Hercegovine“, broj 2/98</w:t>
      </w:r>
      <w:r w:rsidR="00AA1B43" w:rsidRPr="002943D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2943DC">
        <w:rPr>
          <w:rStyle w:val="markedcontent"/>
          <w:rFonts w:ascii="Times New Roman" w:hAnsi="Times New Roman" w:cs="Times New Roman"/>
          <w:sz w:val="24"/>
          <w:szCs w:val="24"/>
        </w:rPr>
        <w:t xml:space="preserve"> 48/99</w:t>
      </w:r>
      <w:r w:rsidR="00AA1B43" w:rsidRPr="002943DC">
        <w:rPr>
          <w:rStyle w:val="markedcontent"/>
          <w:rFonts w:ascii="Times New Roman" w:hAnsi="Times New Roman" w:cs="Times New Roman"/>
          <w:sz w:val="24"/>
          <w:szCs w:val="24"/>
        </w:rPr>
        <w:t xml:space="preserve"> i 61/22</w:t>
      </w:r>
      <w:r w:rsidRPr="002943DC">
        <w:rPr>
          <w:rStyle w:val="markedcontent"/>
          <w:rFonts w:ascii="Times New Roman" w:hAnsi="Times New Roman" w:cs="Times New Roman"/>
          <w:sz w:val="24"/>
          <w:szCs w:val="24"/>
        </w:rPr>
        <w:t>).</w:t>
      </w:r>
    </w:p>
    <w:p w:rsidR="00974972" w:rsidRPr="002943DC" w:rsidRDefault="00974972" w:rsidP="009749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</w:p>
    <w:p w:rsidR="00974972" w:rsidRPr="002943DC" w:rsidRDefault="00974972" w:rsidP="0097497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V NAČIN PODNOŠENJA PRIJAVA</w:t>
      </w:r>
    </w:p>
    <w:p w:rsidR="00974972" w:rsidRPr="002943DC" w:rsidRDefault="00974972" w:rsidP="00974972">
      <w:pPr>
        <w:widowControl w:val="0"/>
        <w:tabs>
          <w:tab w:val="left" w:pos="849"/>
          <w:tab w:val="left" w:pos="851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Zahtjev</w:t>
      </w:r>
      <w:r w:rsidR="00346A00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s potrebnom dokumentacijom dostavljaju se neposredno na protokol Gradske uprave ili putem pošte na</w:t>
      </w:r>
      <w:r w:rsidRPr="002943DC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adresu</w:t>
      </w: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:</w:t>
      </w:r>
    </w:p>
    <w:p w:rsidR="009A51C4" w:rsidRPr="002943DC" w:rsidRDefault="009A51C4" w:rsidP="00BE4A11">
      <w:pPr>
        <w:widowControl w:val="0"/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974972" w:rsidRPr="002943DC" w:rsidRDefault="00974972" w:rsidP="00AA1B43">
      <w:pPr>
        <w:widowControl w:val="0"/>
        <w:autoSpaceDE w:val="0"/>
        <w:autoSpaceDN w:val="0"/>
        <w:spacing w:before="2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GRAD GRAČANICA</w:t>
      </w:r>
    </w:p>
    <w:p w:rsidR="00974972" w:rsidRPr="002943DC" w:rsidRDefault="00AA1B43" w:rsidP="00AA1B43">
      <w:pPr>
        <w:widowControl w:val="0"/>
        <w:autoSpaceDE w:val="0"/>
        <w:autoSpaceDN w:val="0"/>
        <w:spacing w:before="1" w:after="0" w:line="240" w:lineRule="auto"/>
        <w:ind w:right="62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s-Latn-BA"/>
        </w:rPr>
      </w:pPr>
      <w:r w:rsidRPr="002943DC">
        <w:rPr>
          <w:rFonts w:ascii="Times New Roman" w:hAnsi="Times New Roman" w:cs="Times New Roman"/>
          <w:b/>
          <w:color w:val="000000"/>
          <w:sz w:val="24"/>
          <w:szCs w:val="24"/>
          <w:lang w:val="bs-Latn-BA"/>
        </w:rPr>
        <w:t xml:space="preserve">         </w:t>
      </w:r>
      <w:r w:rsidR="00974972" w:rsidRPr="002943DC">
        <w:rPr>
          <w:rFonts w:ascii="Times New Roman" w:hAnsi="Times New Roman" w:cs="Times New Roman"/>
          <w:b/>
          <w:color w:val="000000"/>
          <w:sz w:val="24"/>
          <w:szCs w:val="24"/>
          <w:lang w:val="bs-Latn-BA"/>
        </w:rPr>
        <w:t>Služba za upravu, društvene djelatnosti,</w:t>
      </w:r>
    </w:p>
    <w:p w:rsidR="00974972" w:rsidRPr="002943DC" w:rsidRDefault="00AA1B43" w:rsidP="00AA1B43">
      <w:pPr>
        <w:widowControl w:val="0"/>
        <w:autoSpaceDE w:val="0"/>
        <w:autoSpaceDN w:val="0"/>
        <w:spacing w:before="1" w:after="0" w:line="240" w:lineRule="auto"/>
        <w:ind w:right="62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hAnsi="Times New Roman" w:cs="Times New Roman"/>
          <w:b/>
          <w:color w:val="000000"/>
          <w:sz w:val="24"/>
          <w:szCs w:val="24"/>
          <w:lang w:val="bs-Latn-BA"/>
        </w:rPr>
        <w:t xml:space="preserve">         </w:t>
      </w:r>
      <w:r w:rsidR="00974972" w:rsidRPr="002943DC">
        <w:rPr>
          <w:rFonts w:ascii="Times New Roman" w:hAnsi="Times New Roman" w:cs="Times New Roman"/>
          <w:b/>
          <w:color w:val="000000"/>
          <w:sz w:val="24"/>
          <w:szCs w:val="24"/>
          <w:lang w:val="bs-Latn-BA"/>
        </w:rPr>
        <w:t>boračko invalidsku zaštitu i zajedničke poslove</w:t>
      </w:r>
    </w:p>
    <w:p w:rsidR="00974972" w:rsidRPr="002943DC" w:rsidRDefault="00974972" w:rsidP="00AA1B4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Bašeskijina br. 1</w:t>
      </w:r>
    </w:p>
    <w:p w:rsidR="00974972" w:rsidRPr="002943DC" w:rsidRDefault="00974972" w:rsidP="00AA1B4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75320 Gračanica</w:t>
      </w:r>
    </w:p>
    <w:p w:rsidR="00AA1B43" w:rsidRPr="002943DC" w:rsidRDefault="00974972" w:rsidP="002943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Javni poziv ostaje otvoren </w:t>
      </w:r>
      <w:r w:rsidR="00AA1B43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15 (petnaest) 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dana</w:t>
      </w:r>
      <w:r w:rsidR="002943DC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od dana objavljivanja a</w:t>
      </w:r>
      <w:r w:rsidR="00AA1B43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bit će objavljen </w:t>
      </w:r>
      <w:r w:rsidR="00346A00">
        <w:rPr>
          <w:rFonts w:ascii="Times New Roman" w:eastAsia="Times New Roman" w:hAnsi="Times New Roman" w:cs="Times New Roman"/>
          <w:sz w:val="24"/>
          <w:szCs w:val="24"/>
          <w:lang w:val="bs-Latn-BA"/>
        </w:rPr>
        <w:t>n</w:t>
      </w:r>
      <w:r w:rsidR="00AA1B43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a web stranici Grada Gračanica</w:t>
      </w:r>
      <w:r w:rsidR="003A528B">
        <w:rPr>
          <w:rFonts w:ascii="Times New Roman" w:eastAsia="Times New Roman" w:hAnsi="Times New Roman" w:cs="Times New Roman"/>
          <w:sz w:val="24"/>
          <w:szCs w:val="24"/>
          <w:lang w:val="bs-Latn-BA"/>
        </w:rPr>
        <w:t>, Radio Gračanici</w:t>
      </w:r>
      <w:r w:rsidR="00AA1B43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te oglasnim pločama gradske uprave Gračanica.</w:t>
      </w:r>
    </w:p>
    <w:p w:rsidR="00974972" w:rsidRPr="002943DC" w:rsidRDefault="00AA1B43" w:rsidP="0097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K</w:t>
      </w:r>
      <w:r w:rsidR="0097497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rajnji rok za dostavljanje zahtjeva je</w:t>
      </w:r>
      <w:r w:rsidR="00974972" w:rsidRPr="002943DC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2943DC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="00CB70A0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>21.08</w:t>
      </w:r>
      <w:bookmarkStart w:id="0" w:name="_GoBack"/>
      <w:bookmarkEnd w:id="0"/>
      <w:r w:rsidR="0097497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="00CB70A0">
        <w:rPr>
          <w:rFonts w:ascii="Times New Roman" w:eastAsia="Times New Roman" w:hAnsi="Times New Roman" w:cs="Times New Roman"/>
          <w:sz w:val="24"/>
          <w:szCs w:val="24"/>
          <w:lang w:val="bs-Latn-BA"/>
        </w:rPr>
        <w:t>2026</w:t>
      </w:r>
      <w:r w:rsidR="0097497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="00A30630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="00974972"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>godine.</w:t>
      </w:r>
    </w:p>
    <w:p w:rsidR="00AA1B43" w:rsidRDefault="00974972" w:rsidP="00BE4A11">
      <w:pPr>
        <w:widowControl w:val="0"/>
        <w:autoSpaceDE w:val="0"/>
        <w:autoSpaceDN w:val="0"/>
        <w:spacing w:before="3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43D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Obrazac zahtjeva se može preuzeti na web stranici Grada Gračanica 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instrText>HYPERLINK "http://www.gracanica.gov.ba"</w:instrText>
      </w:r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29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bs-Latn-BA"/>
        </w:rPr>
        <w:t>www.gracanica.gov.ba</w:t>
      </w:r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>Centru</w:t>
      </w:r>
      <w:proofErr w:type="spellEnd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>pružanje</w:t>
      </w:r>
      <w:proofErr w:type="spellEnd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>usluga</w:t>
      </w:r>
      <w:proofErr w:type="spellEnd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>građanja</w:t>
      </w:r>
      <w:proofErr w:type="spellEnd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>Prijemna</w:t>
      </w:r>
      <w:proofErr w:type="spellEnd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>kancelarija</w:t>
      </w:r>
      <w:proofErr w:type="spellEnd"/>
      <w:r w:rsidRPr="002943D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BE4A11" w:rsidRPr="00BE4A11" w:rsidRDefault="00BE4A11" w:rsidP="00BE4A11">
      <w:pPr>
        <w:widowControl w:val="0"/>
        <w:autoSpaceDE w:val="0"/>
        <w:autoSpaceDN w:val="0"/>
        <w:spacing w:before="3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346A00" w:rsidRPr="002943DC" w:rsidRDefault="00346A00" w:rsidP="00346A0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</w:t>
      </w:r>
      <w:r w:rsidRPr="00294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Služba za upravu, društvene djelatnosti, </w:t>
      </w:r>
    </w:p>
    <w:p w:rsidR="00346A00" w:rsidRPr="002943DC" w:rsidRDefault="00346A00" w:rsidP="00346A00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4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boračko-invalidsku zaštitu i zajedničke poslove </w:t>
      </w:r>
    </w:p>
    <w:p w:rsidR="00346A00" w:rsidRPr="002943DC" w:rsidRDefault="00346A00" w:rsidP="00346A00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1B43" w:rsidRPr="002943DC" w:rsidRDefault="00AA1B43" w:rsidP="00346A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A1B43" w:rsidRPr="002943DC" w:rsidSect="00AA437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B8E"/>
    <w:multiLevelType w:val="hybridMultilevel"/>
    <w:tmpl w:val="22C2F95A"/>
    <w:lvl w:ilvl="0" w:tplc="1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B6A05"/>
    <w:multiLevelType w:val="hybridMultilevel"/>
    <w:tmpl w:val="074E8AAA"/>
    <w:lvl w:ilvl="0" w:tplc="7924F1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948D6"/>
    <w:multiLevelType w:val="hybridMultilevel"/>
    <w:tmpl w:val="F92EECFE"/>
    <w:lvl w:ilvl="0" w:tplc="27684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B7B6D"/>
    <w:multiLevelType w:val="hybridMultilevel"/>
    <w:tmpl w:val="B2644B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F3048"/>
    <w:multiLevelType w:val="hybridMultilevel"/>
    <w:tmpl w:val="D8D057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E4786"/>
    <w:multiLevelType w:val="multilevel"/>
    <w:tmpl w:val="425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97888"/>
    <w:multiLevelType w:val="hybridMultilevel"/>
    <w:tmpl w:val="80F0007A"/>
    <w:lvl w:ilvl="0" w:tplc="B450F73C">
      <w:start w:val="1"/>
      <w:numFmt w:val="decimal"/>
      <w:lvlText w:val="%1."/>
      <w:lvlJc w:val="left"/>
      <w:pPr>
        <w:ind w:left="557" w:hanging="34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24DD8C">
      <w:numFmt w:val="bullet"/>
      <w:lvlText w:val=""/>
      <w:lvlJc w:val="left"/>
      <w:pPr>
        <w:ind w:left="133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6B8B69C">
      <w:numFmt w:val="bullet"/>
      <w:lvlText w:val="•"/>
      <w:lvlJc w:val="left"/>
      <w:pPr>
        <w:ind w:left="2370" w:hanging="360"/>
      </w:pPr>
      <w:rPr>
        <w:rFonts w:hint="default"/>
      </w:rPr>
    </w:lvl>
    <w:lvl w:ilvl="3" w:tplc="01ECF5D0">
      <w:numFmt w:val="bullet"/>
      <w:lvlText w:val="•"/>
      <w:lvlJc w:val="left"/>
      <w:pPr>
        <w:ind w:left="3400" w:hanging="360"/>
      </w:pPr>
      <w:rPr>
        <w:rFonts w:hint="default"/>
      </w:rPr>
    </w:lvl>
    <w:lvl w:ilvl="4" w:tplc="EC86611E">
      <w:numFmt w:val="bullet"/>
      <w:lvlText w:val="•"/>
      <w:lvlJc w:val="left"/>
      <w:pPr>
        <w:ind w:left="4430" w:hanging="360"/>
      </w:pPr>
      <w:rPr>
        <w:rFonts w:hint="default"/>
      </w:rPr>
    </w:lvl>
    <w:lvl w:ilvl="5" w:tplc="3BDA8B34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EF86A20C">
      <w:numFmt w:val="bullet"/>
      <w:lvlText w:val="•"/>
      <w:lvlJc w:val="left"/>
      <w:pPr>
        <w:ind w:left="6490" w:hanging="360"/>
      </w:pPr>
      <w:rPr>
        <w:rFonts w:hint="default"/>
      </w:rPr>
    </w:lvl>
    <w:lvl w:ilvl="7" w:tplc="2F2E7C8C">
      <w:numFmt w:val="bullet"/>
      <w:lvlText w:val="•"/>
      <w:lvlJc w:val="left"/>
      <w:pPr>
        <w:ind w:left="7520" w:hanging="360"/>
      </w:pPr>
      <w:rPr>
        <w:rFonts w:hint="default"/>
      </w:rPr>
    </w:lvl>
    <w:lvl w:ilvl="8" w:tplc="63902446">
      <w:numFmt w:val="bullet"/>
      <w:lvlText w:val="•"/>
      <w:lvlJc w:val="left"/>
      <w:pPr>
        <w:ind w:left="855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72"/>
    <w:rsid w:val="002943DC"/>
    <w:rsid w:val="002B1A1A"/>
    <w:rsid w:val="00346A00"/>
    <w:rsid w:val="003A528B"/>
    <w:rsid w:val="008551F4"/>
    <w:rsid w:val="009123BA"/>
    <w:rsid w:val="00974972"/>
    <w:rsid w:val="009A51C4"/>
    <w:rsid w:val="00A30630"/>
    <w:rsid w:val="00AA1B43"/>
    <w:rsid w:val="00AA437E"/>
    <w:rsid w:val="00B43DA8"/>
    <w:rsid w:val="00BE4A11"/>
    <w:rsid w:val="00CB70A0"/>
    <w:rsid w:val="00E23DB2"/>
    <w:rsid w:val="00E9146D"/>
    <w:rsid w:val="00F4711F"/>
    <w:rsid w:val="00FA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974972"/>
  </w:style>
  <w:style w:type="paragraph" w:styleId="ListParagraph">
    <w:name w:val="List Paragraph"/>
    <w:basedOn w:val="Normal"/>
    <w:uiPriority w:val="34"/>
    <w:qFormat/>
    <w:rsid w:val="009749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974972"/>
  </w:style>
  <w:style w:type="paragraph" w:styleId="ListParagraph">
    <w:name w:val="List Paragraph"/>
    <w:basedOn w:val="Normal"/>
    <w:uiPriority w:val="34"/>
    <w:qFormat/>
    <w:rsid w:val="009749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Dzenana Tukulj</dc:creator>
  <cp:lastModifiedBy>Dzenana Tukulj</cp:lastModifiedBy>
  <cp:revision>4</cp:revision>
  <cp:lastPrinted>2024-07-19T11:43:00Z</cp:lastPrinted>
  <dcterms:created xsi:type="dcterms:W3CDTF">2025-07-08T09:51:00Z</dcterms:created>
  <dcterms:modified xsi:type="dcterms:W3CDTF">2026-08-05T13:08:00Z</dcterms:modified>
</cp:coreProperties>
</file>